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</w:p>
    <w:p>
      <w:pPr>
        <w:jc w:val="center"/>
      </w:pPr>
      <w:r>
        <w:rPr>
          <w:b/>
          <w:color w:val="103E6A"/>
          <w:sz w:val="26"/>
        </w:rPr>
        <w:t>JUSTIFICANTE MÉDICO DE ASISTENCIA ESCOLAR</w:t>
      </w:r>
    </w:p>
    <w:p>
      <w:pPr>
        <w:jc w:val="center"/>
      </w:pPr>
      <w:r>
        <w:rPr>
          <w:color w:val="5A6473"/>
          <w:sz w:val="18"/>
        </w:rPr>
        <w:t>Justificante médico para el colegio o instituto</w:t>
      </w:r>
    </w:p>
    <w:p>
      <w:r>
        <w:rPr>
          <w:b/>
          <w:color w:val="103E6A"/>
          <w:sz w:val="18"/>
        </w:rPr>
        <w:t>DATOS DEL ALUMNO/A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Curso y grupo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educativo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Motivo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alumno/a el/la paciente arriba indicado/a ha acudido a este centro en la fecha y hora indicadas, lo que motivó su ausencia en el centro educativo.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médico para el colegio o instituto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